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7C" w:rsidRPr="005A484B" w:rsidRDefault="000C7A7C" w:rsidP="003970CB">
      <w:pPr>
        <w:spacing w:after="0"/>
        <w:jc w:val="both"/>
        <w:rPr>
          <w:b/>
          <w:sz w:val="24"/>
          <w:szCs w:val="24"/>
        </w:rPr>
      </w:pPr>
    </w:p>
    <w:p w:rsidR="005A484B" w:rsidRPr="005A484B" w:rsidRDefault="00E766E2" w:rsidP="003970CB">
      <w:pPr>
        <w:spacing w:after="0"/>
        <w:jc w:val="center"/>
        <w:rPr>
          <w:b/>
          <w:sz w:val="24"/>
          <w:szCs w:val="24"/>
        </w:rPr>
      </w:pPr>
      <w:r w:rsidRPr="005A484B">
        <w:rPr>
          <w:b/>
          <w:sz w:val="24"/>
          <w:szCs w:val="24"/>
        </w:rPr>
        <w:t xml:space="preserve">REGULAMIN PRACY  KOMISJI KONKURSOWEJ NA NAJLEPSZY OBIEKT TURYSTYKI WIEJSKIEJ </w:t>
      </w:r>
    </w:p>
    <w:p w:rsidR="00E766E2" w:rsidRDefault="00E766E2" w:rsidP="003970CB">
      <w:pPr>
        <w:spacing w:after="0"/>
        <w:jc w:val="center"/>
        <w:rPr>
          <w:b/>
          <w:sz w:val="24"/>
          <w:szCs w:val="24"/>
        </w:rPr>
      </w:pPr>
      <w:r w:rsidRPr="005A484B">
        <w:rPr>
          <w:b/>
          <w:sz w:val="24"/>
          <w:szCs w:val="24"/>
        </w:rPr>
        <w:t>W GMINIE SMOŁDZINO</w:t>
      </w:r>
    </w:p>
    <w:p w:rsidR="003970CB" w:rsidRPr="005A484B" w:rsidRDefault="003970CB" w:rsidP="003970CB">
      <w:pPr>
        <w:spacing w:after="0"/>
        <w:jc w:val="center"/>
        <w:rPr>
          <w:b/>
          <w:sz w:val="24"/>
          <w:szCs w:val="24"/>
        </w:rPr>
      </w:pPr>
    </w:p>
    <w:p w:rsidR="001334EA" w:rsidRPr="005A484B" w:rsidRDefault="00E766E2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1.Celem pracy Komisji jest wyłonienie zwycięzców konkursu na najlepszy obiekt turysty</w:t>
      </w:r>
      <w:r w:rsidR="005A484B">
        <w:rPr>
          <w:sz w:val="24"/>
          <w:szCs w:val="24"/>
        </w:rPr>
        <w:t>ki wiejskiej w gminie Smołdzino</w:t>
      </w:r>
      <w:r w:rsidR="001334EA"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>organizowanego w dniach od 1.07.2016</w:t>
      </w:r>
      <w:r w:rsidRPr="005A484B">
        <w:rPr>
          <w:sz w:val="24"/>
          <w:szCs w:val="24"/>
        </w:rPr>
        <w:t xml:space="preserve">r </w:t>
      </w:r>
      <w:r w:rsidR="00E13DB2" w:rsidRPr="005A484B">
        <w:rPr>
          <w:sz w:val="24"/>
          <w:szCs w:val="24"/>
        </w:rPr>
        <w:t xml:space="preserve">do  </w:t>
      </w:r>
      <w:r w:rsidR="001334EA" w:rsidRPr="005A484B">
        <w:rPr>
          <w:sz w:val="24"/>
          <w:szCs w:val="24"/>
        </w:rPr>
        <w:t>31.10,2016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 xml:space="preserve">przez Stowarzyszenie Rozwoju Turystyki Wiejskiej ‘Słowiniec’’ i </w:t>
      </w:r>
      <w:r w:rsidR="001334EA" w:rsidRPr="005A484B">
        <w:rPr>
          <w:sz w:val="24"/>
          <w:szCs w:val="24"/>
        </w:rPr>
        <w:t>Gminny Ośrodek Pomocy Społecznej w Gardnie Wielkie w ramach projektu ''Mądrze,</w:t>
      </w:r>
      <w:r w:rsidR="005A484B"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>zdrowo,</w:t>
      </w:r>
      <w:r w:rsidR="005A484B"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>przygodowo''</w:t>
      </w:r>
    </w:p>
    <w:p w:rsidR="003970CB" w:rsidRDefault="003970CB" w:rsidP="005A484B">
      <w:pPr>
        <w:spacing w:after="0" w:line="240" w:lineRule="auto"/>
        <w:jc w:val="center"/>
        <w:rPr>
          <w:b/>
          <w:sz w:val="24"/>
          <w:szCs w:val="24"/>
        </w:rPr>
      </w:pPr>
    </w:p>
    <w:p w:rsidR="00E766E2" w:rsidRPr="005A484B" w:rsidRDefault="00E766E2" w:rsidP="005A484B">
      <w:pPr>
        <w:spacing w:after="0" w:line="240" w:lineRule="auto"/>
        <w:jc w:val="center"/>
        <w:rPr>
          <w:b/>
          <w:sz w:val="24"/>
          <w:szCs w:val="24"/>
        </w:rPr>
      </w:pPr>
      <w:r w:rsidRPr="005A484B">
        <w:rPr>
          <w:b/>
          <w:sz w:val="24"/>
          <w:szCs w:val="24"/>
        </w:rPr>
        <w:t>K</w:t>
      </w:r>
      <w:r w:rsidR="007C7081" w:rsidRPr="005A484B">
        <w:rPr>
          <w:b/>
          <w:sz w:val="24"/>
          <w:szCs w:val="24"/>
        </w:rPr>
        <w:t>onkurs rozstrzygnięty będzie w 2</w:t>
      </w:r>
      <w:r w:rsidRPr="005A484B">
        <w:rPr>
          <w:b/>
          <w:sz w:val="24"/>
          <w:szCs w:val="24"/>
        </w:rPr>
        <w:t xml:space="preserve"> kategoriach</w:t>
      </w:r>
      <w:r w:rsidR="005A484B">
        <w:rPr>
          <w:b/>
          <w:sz w:val="24"/>
          <w:szCs w:val="24"/>
        </w:rPr>
        <w:t>:</w:t>
      </w:r>
    </w:p>
    <w:p w:rsidR="008D3976" w:rsidRPr="005A484B" w:rsidRDefault="008D3976" w:rsidP="005A484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5A484B">
        <w:rPr>
          <w:b/>
          <w:color w:val="FF0000"/>
          <w:sz w:val="24"/>
          <w:szCs w:val="24"/>
        </w:rPr>
        <w:t>WYPOCZYNEK U ROLNIKA:</w:t>
      </w:r>
    </w:p>
    <w:p w:rsidR="00E766E2" w:rsidRPr="005A484B" w:rsidRDefault="005A484B" w:rsidP="005A48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E766E2" w:rsidRPr="005A484B">
        <w:rPr>
          <w:sz w:val="24"/>
          <w:szCs w:val="24"/>
        </w:rPr>
        <w:t>w czynnym gospodarstwie rolnym</w:t>
      </w:r>
    </w:p>
    <w:p w:rsidR="008D3976" w:rsidRPr="005A484B" w:rsidRDefault="008D3976" w:rsidP="005A484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5A484B">
        <w:rPr>
          <w:b/>
          <w:color w:val="FF0000"/>
          <w:sz w:val="24"/>
          <w:szCs w:val="24"/>
        </w:rPr>
        <w:t>WYPOCZYNEK NA WSI:</w:t>
      </w:r>
    </w:p>
    <w:p w:rsidR="00DA5BFE" w:rsidRPr="005A484B" w:rsidRDefault="00DA5BF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-pokoje gościnne</w:t>
      </w:r>
    </w:p>
    <w:p w:rsidR="00DA5BFE" w:rsidRPr="005A484B" w:rsidRDefault="00DA5BF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-samodzielne jednostki mieszkalne</w:t>
      </w:r>
    </w:p>
    <w:p w:rsidR="00DA5BFE" w:rsidRPr="005A484B" w:rsidRDefault="00DA5BF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-</w:t>
      </w:r>
      <w:r w:rsidR="005A484B">
        <w:rPr>
          <w:sz w:val="24"/>
          <w:szCs w:val="24"/>
        </w:rPr>
        <w:t xml:space="preserve"> obiekty okołoturystyczne (pola </w:t>
      </w:r>
      <w:r w:rsidRPr="005A484B">
        <w:rPr>
          <w:sz w:val="24"/>
          <w:szCs w:val="24"/>
        </w:rPr>
        <w:t>namiotowe,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stacyjki rowerowe</w:t>
      </w:r>
      <w:r w:rsidR="005A484B">
        <w:rPr>
          <w:sz w:val="24"/>
          <w:szCs w:val="24"/>
        </w:rPr>
        <w:t>)</w:t>
      </w: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DA5BF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O ostatecznym zakwalifikowaniu się obiektu pod względem formalnym,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merytorycznym i wizytacyjnym decyduje</w:t>
      </w:r>
      <w:r w:rsidR="005A484B">
        <w:rPr>
          <w:sz w:val="24"/>
          <w:szCs w:val="24"/>
        </w:rPr>
        <w:t xml:space="preserve"> K</w:t>
      </w:r>
      <w:r w:rsidRPr="005A484B">
        <w:rPr>
          <w:sz w:val="24"/>
          <w:szCs w:val="24"/>
        </w:rPr>
        <w:t>omisja.</w:t>
      </w:r>
      <w:r w:rsidR="005A484B">
        <w:rPr>
          <w:sz w:val="24"/>
          <w:szCs w:val="24"/>
        </w:rPr>
        <w:t xml:space="preserve"> W przypadku takich samych ocen- decyzja ostateczna należy do P</w:t>
      </w:r>
      <w:r w:rsidRPr="005A484B">
        <w:rPr>
          <w:sz w:val="24"/>
          <w:szCs w:val="24"/>
        </w:rPr>
        <w:t>rzewodniczą</w:t>
      </w:r>
      <w:r w:rsidR="00EA4C13" w:rsidRPr="005A484B">
        <w:rPr>
          <w:sz w:val="24"/>
          <w:szCs w:val="24"/>
        </w:rPr>
        <w:t>cego.</w:t>
      </w:r>
      <w:r w:rsidR="005A484B">
        <w:rPr>
          <w:sz w:val="24"/>
          <w:szCs w:val="24"/>
        </w:rPr>
        <w:t xml:space="preserve"> </w:t>
      </w: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DA5BFE" w:rsidRPr="005A484B" w:rsidRDefault="00EA4C13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Ocena następuje w dwóch eta</w:t>
      </w:r>
      <w:r w:rsidR="00DA5BFE" w:rsidRPr="005A484B">
        <w:rPr>
          <w:sz w:val="24"/>
          <w:szCs w:val="24"/>
        </w:rPr>
        <w:t>pach:</w:t>
      </w:r>
    </w:p>
    <w:p w:rsidR="00DA5BFE" w:rsidRPr="005A484B" w:rsidRDefault="005A484B" w:rsidP="005A48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A5BFE" w:rsidRPr="005A484B">
        <w:rPr>
          <w:sz w:val="24"/>
          <w:szCs w:val="24"/>
        </w:rPr>
        <w:t>pod względem formalnym i merytorycznym</w:t>
      </w:r>
    </w:p>
    <w:p w:rsidR="00DA5BFE" w:rsidRPr="005A484B" w:rsidRDefault="005A484B" w:rsidP="005A48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A5BFE" w:rsidRPr="005A484B">
        <w:rPr>
          <w:sz w:val="24"/>
          <w:szCs w:val="24"/>
        </w:rPr>
        <w:t>wizytacja w zakwalifikowanych obiektach</w:t>
      </w:r>
    </w:p>
    <w:p w:rsidR="00DA5BFE" w:rsidRPr="005A484B" w:rsidRDefault="00DA5BF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2.Komisja będzie składać się nie mniej niż 5 osób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/lub więcej/ z przedstawicieli organizatorów</w:t>
      </w:r>
      <w:r w:rsidR="001334EA"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 xml:space="preserve">partnerów, </w:t>
      </w:r>
      <w:r w:rsidRPr="005A484B">
        <w:rPr>
          <w:sz w:val="24"/>
          <w:szCs w:val="24"/>
        </w:rPr>
        <w:t>sponsorów,</w:t>
      </w:r>
      <w:r w:rsidR="001334EA" w:rsidRP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patronów</w:t>
      </w:r>
      <w:r w:rsidR="001334EA"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 xml:space="preserve">osób kompetentnych z PFTW GG W Warszawie </w:t>
      </w:r>
      <w:r w:rsidRPr="005A484B">
        <w:rPr>
          <w:sz w:val="24"/>
          <w:szCs w:val="24"/>
        </w:rPr>
        <w:t xml:space="preserve">  na podstawie pisemnych zgłoszeń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/oświadczeń/ wg załącznika.</w:t>
      </w: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DA5BFE" w:rsidRPr="005A484B" w:rsidRDefault="00DA5BF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Zgłoszenia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/oświadczenie/</w:t>
      </w:r>
      <w:r w:rsidR="005A484B">
        <w:rPr>
          <w:sz w:val="24"/>
          <w:szCs w:val="24"/>
        </w:rPr>
        <w:t xml:space="preserve"> </w:t>
      </w:r>
      <w:r w:rsidR="00CF061A" w:rsidRPr="005A484B">
        <w:rPr>
          <w:sz w:val="24"/>
          <w:szCs w:val="24"/>
        </w:rPr>
        <w:t xml:space="preserve">kandydatów na członków komisji </w:t>
      </w:r>
      <w:r w:rsidRPr="005A484B">
        <w:rPr>
          <w:sz w:val="24"/>
          <w:szCs w:val="24"/>
        </w:rPr>
        <w:t xml:space="preserve"> przyjmowane e</w:t>
      </w:r>
      <w:r w:rsidR="005A484B">
        <w:rPr>
          <w:sz w:val="24"/>
          <w:szCs w:val="24"/>
        </w:rPr>
        <w:t>-</w:t>
      </w:r>
      <w:r w:rsidRPr="005A484B">
        <w:rPr>
          <w:sz w:val="24"/>
          <w:szCs w:val="24"/>
        </w:rPr>
        <w:t xml:space="preserve">mailem lub listownie na </w:t>
      </w:r>
      <w:hyperlink r:id="rId6" w:history="1">
        <w:r w:rsidRPr="005A484B">
          <w:rPr>
            <w:rStyle w:val="Hipercze"/>
            <w:sz w:val="24"/>
            <w:szCs w:val="24"/>
            <w:u w:val="none"/>
          </w:rPr>
          <w:t>komnino@op.pl</w:t>
        </w:r>
      </w:hyperlink>
      <w:r w:rsidRPr="005A484B">
        <w:rPr>
          <w:sz w:val="24"/>
          <w:szCs w:val="24"/>
        </w:rPr>
        <w:t xml:space="preserve"> lub adres biura Stowarzyszeni</w:t>
      </w:r>
      <w:r w:rsidR="002D6A5E" w:rsidRPr="005A484B">
        <w:rPr>
          <w:sz w:val="24"/>
          <w:szCs w:val="24"/>
        </w:rPr>
        <w:t>a Smołdzino ul.</w:t>
      </w:r>
      <w:r w:rsidR="005A484B">
        <w:rPr>
          <w:sz w:val="24"/>
          <w:szCs w:val="24"/>
        </w:rPr>
        <w:t xml:space="preserve"> </w:t>
      </w:r>
      <w:r w:rsidR="002D6A5E" w:rsidRPr="005A484B">
        <w:rPr>
          <w:sz w:val="24"/>
          <w:szCs w:val="24"/>
        </w:rPr>
        <w:t>Boh</w:t>
      </w:r>
      <w:r w:rsidR="005A484B">
        <w:rPr>
          <w:sz w:val="24"/>
          <w:szCs w:val="24"/>
        </w:rPr>
        <w:t>. Warsza</w:t>
      </w:r>
      <w:r w:rsidR="002D6A5E" w:rsidRPr="005A484B">
        <w:rPr>
          <w:sz w:val="24"/>
          <w:szCs w:val="24"/>
        </w:rPr>
        <w:t>wy</w:t>
      </w:r>
      <w:r w:rsidR="005A484B">
        <w:rPr>
          <w:sz w:val="24"/>
          <w:szCs w:val="24"/>
        </w:rPr>
        <w:t xml:space="preserve"> </w:t>
      </w:r>
      <w:r w:rsidR="002D6A5E" w:rsidRPr="005A484B">
        <w:rPr>
          <w:sz w:val="24"/>
          <w:szCs w:val="24"/>
        </w:rPr>
        <w:t>30</w:t>
      </w:r>
      <w:r w:rsidR="001334EA" w:rsidRPr="005A484B">
        <w:rPr>
          <w:sz w:val="24"/>
          <w:szCs w:val="24"/>
        </w:rPr>
        <w:t xml:space="preserve">  do 31.10.2016</w:t>
      </w:r>
      <w:r w:rsidR="007C7081" w:rsidRPr="005A484B">
        <w:rPr>
          <w:sz w:val="24"/>
          <w:szCs w:val="24"/>
        </w:rPr>
        <w:t>r</w:t>
      </w:r>
      <w:r w:rsidR="002D6A5E" w:rsidRPr="005A484B">
        <w:rPr>
          <w:sz w:val="24"/>
          <w:szCs w:val="24"/>
        </w:rPr>
        <w:t>.</w:t>
      </w: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2D6A5E" w:rsidRPr="005A484B" w:rsidRDefault="002D6A5E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Komisję zatwierdza Zarząd Stowarzyszenia na posiedzeniu Zarządu wg nadesłanych zgłoszeń w</w:t>
      </w:r>
      <w:r w:rsidR="005A484B">
        <w:rPr>
          <w:sz w:val="24"/>
          <w:szCs w:val="24"/>
        </w:rPr>
        <w:t xml:space="preserve"> formie Uchwały z posiedzenia</w:t>
      </w:r>
      <w:r w:rsidRPr="005A484B">
        <w:rPr>
          <w:sz w:val="24"/>
          <w:szCs w:val="24"/>
        </w:rPr>
        <w:t xml:space="preserve"> zarządu.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Członek Komisji na piśmie wyłącza się z oceny obiektu w formie oświadczenia,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jeśli jest w jakiś sposób spokrewniony,</w:t>
      </w:r>
      <w:r w:rsidR="005A484B">
        <w:rPr>
          <w:sz w:val="24"/>
          <w:szCs w:val="24"/>
        </w:rPr>
        <w:t xml:space="preserve"> spowinowacony</w:t>
      </w:r>
      <w:r w:rsidR="001334EA" w:rsidRP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 xml:space="preserve">lub bezpośrednio </w:t>
      </w:r>
      <w:r w:rsidR="005A484B">
        <w:rPr>
          <w:sz w:val="24"/>
          <w:szCs w:val="24"/>
        </w:rPr>
        <w:t xml:space="preserve">jego dotyczy zgłoszony obiekt </w:t>
      </w:r>
      <w:r w:rsidRPr="005A484B">
        <w:rPr>
          <w:sz w:val="24"/>
          <w:szCs w:val="24"/>
        </w:rPr>
        <w:t>lub jest jego własnością.</w:t>
      </w:r>
      <w:r w:rsidR="001334EA" w:rsidRP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Regulamin nie w</w:t>
      </w:r>
      <w:r w:rsidR="005A484B">
        <w:rPr>
          <w:sz w:val="24"/>
          <w:szCs w:val="24"/>
        </w:rPr>
        <w:t>yklucza  zgłoszenia obiektu</w:t>
      </w:r>
      <w:r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który jest własnością członka</w:t>
      </w:r>
      <w:r w:rsidR="001334EA" w:rsidRP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Komisji.</w:t>
      </w:r>
    </w:p>
    <w:p w:rsidR="005A484B" w:rsidRDefault="000D66B4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Komisja wybiera ze swojego składu Przewodniczącego i Sekretarza.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Z każdego  posiedzenia Komisji sporządzany jest  protokół.</w:t>
      </w:r>
      <w:r w:rsidR="005A484B">
        <w:rPr>
          <w:sz w:val="24"/>
          <w:szCs w:val="24"/>
        </w:rPr>
        <w:t xml:space="preserve"> </w:t>
      </w:r>
      <w:r w:rsidR="00CF061A" w:rsidRPr="005A484B">
        <w:rPr>
          <w:sz w:val="24"/>
          <w:szCs w:val="24"/>
        </w:rPr>
        <w:t>W przypadku  równej liczby głosów  dotyczących oceny obiektu decyduje przewodniczący.</w:t>
      </w:r>
      <w:r w:rsidR="005A484B">
        <w:rPr>
          <w:sz w:val="24"/>
          <w:szCs w:val="24"/>
        </w:rPr>
        <w:t xml:space="preserve"> </w:t>
      </w:r>
      <w:r w:rsidR="00CF061A" w:rsidRPr="005A484B">
        <w:rPr>
          <w:sz w:val="24"/>
          <w:szCs w:val="24"/>
        </w:rPr>
        <w:t>Ocena obiektu dokonywana jest na podstawie właściwego formularza oceny,</w:t>
      </w:r>
      <w:r w:rsidR="005A484B">
        <w:rPr>
          <w:sz w:val="24"/>
          <w:szCs w:val="24"/>
        </w:rPr>
        <w:t xml:space="preserve"> </w:t>
      </w:r>
      <w:r w:rsidR="00CF061A" w:rsidRPr="005A484B">
        <w:rPr>
          <w:sz w:val="24"/>
          <w:szCs w:val="24"/>
        </w:rPr>
        <w:t>przyznając określoną liczbę punktów za każde kryterium oceny.</w:t>
      </w:r>
      <w:r w:rsidR="005A484B">
        <w:rPr>
          <w:sz w:val="24"/>
          <w:szCs w:val="24"/>
        </w:rPr>
        <w:t xml:space="preserve"> </w:t>
      </w:r>
      <w:r w:rsidR="00CF061A" w:rsidRPr="005A484B">
        <w:rPr>
          <w:sz w:val="24"/>
          <w:szCs w:val="24"/>
        </w:rPr>
        <w:t>Końcowa ocena to ilość punktów ogółem.</w:t>
      </w:r>
      <w:r w:rsidR="005A484B">
        <w:rPr>
          <w:sz w:val="24"/>
          <w:szCs w:val="24"/>
        </w:rPr>
        <w:t xml:space="preserve"> </w:t>
      </w:r>
      <w:r w:rsidR="00CF061A" w:rsidRPr="005A484B">
        <w:rPr>
          <w:sz w:val="24"/>
          <w:szCs w:val="24"/>
        </w:rPr>
        <w:t>Dokumenty z pracy kom</w:t>
      </w:r>
      <w:r w:rsidR="005A484B">
        <w:rPr>
          <w:sz w:val="24"/>
          <w:szCs w:val="24"/>
        </w:rPr>
        <w:t>isji przechowywane są w biurze S</w:t>
      </w:r>
      <w:r w:rsidR="00CF061A" w:rsidRPr="005A484B">
        <w:rPr>
          <w:sz w:val="24"/>
          <w:szCs w:val="24"/>
        </w:rPr>
        <w:t xml:space="preserve">towarzyszenia </w:t>
      </w:r>
      <w:r w:rsidR="005A484B">
        <w:rPr>
          <w:sz w:val="24"/>
          <w:szCs w:val="24"/>
        </w:rPr>
        <w:t xml:space="preserve">do następnej edycji- </w:t>
      </w:r>
      <w:r w:rsidR="00CF061A" w:rsidRPr="005A484B">
        <w:rPr>
          <w:sz w:val="24"/>
          <w:szCs w:val="24"/>
        </w:rPr>
        <w:t>organizatorzy zakładają cykliczność konkursu w następnych latach</w:t>
      </w:r>
      <w:r w:rsidR="007C7081" w:rsidRPr="005A484B">
        <w:rPr>
          <w:sz w:val="24"/>
          <w:szCs w:val="24"/>
        </w:rPr>
        <w:t>.</w:t>
      </w:r>
      <w:r w:rsidR="001334EA" w:rsidRPr="005A484B">
        <w:rPr>
          <w:sz w:val="24"/>
          <w:szCs w:val="24"/>
        </w:rPr>
        <w:t xml:space="preserve"> </w:t>
      </w:r>
      <w:r w:rsidR="007C7081" w:rsidRPr="005A484B">
        <w:rPr>
          <w:sz w:val="24"/>
          <w:szCs w:val="24"/>
        </w:rPr>
        <w:t xml:space="preserve"> </w:t>
      </w:r>
    </w:p>
    <w:p w:rsidR="003970CB" w:rsidRDefault="003970C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7C7081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WYPOCZYNE</w:t>
      </w:r>
      <w:r w:rsidR="005A484B">
        <w:rPr>
          <w:sz w:val="24"/>
          <w:szCs w:val="24"/>
        </w:rPr>
        <w:t>K U ROLNIKA i WYPOCZYNEK NA WSI</w:t>
      </w:r>
      <w:r w:rsidR="00687E29" w:rsidRPr="005A484B">
        <w:rPr>
          <w:sz w:val="24"/>
          <w:szCs w:val="24"/>
        </w:rPr>
        <w:t xml:space="preserve"> otrzymują nagrodę w postaci Kategoryzacji obiektu przez Polską Federację Turystyki Wiejskiej GG w Warszawie i odpowiednią tablicę po przeprowadzonej kategoryzacji do oznaczenia obiektu</w:t>
      </w:r>
      <w:r w:rsidR="001334EA" w:rsidRPr="005A484B">
        <w:rPr>
          <w:sz w:val="24"/>
          <w:szCs w:val="24"/>
        </w:rPr>
        <w:t xml:space="preserve"> w ilości 5 szt</w:t>
      </w:r>
      <w:r w:rsidR="005A484B">
        <w:rPr>
          <w:sz w:val="24"/>
          <w:szCs w:val="24"/>
        </w:rPr>
        <w:t>.</w:t>
      </w:r>
      <w:r w:rsidR="001334EA" w:rsidRPr="005A484B">
        <w:rPr>
          <w:sz w:val="24"/>
          <w:szCs w:val="24"/>
        </w:rPr>
        <w:t>/obiektów/</w:t>
      </w:r>
      <w:r w:rsidR="00687E29"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promocję</w:t>
      </w:r>
      <w:r w:rsidR="00687E29" w:rsidRPr="005A484B">
        <w:rPr>
          <w:sz w:val="24"/>
          <w:szCs w:val="24"/>
        </w:rPr>
        <w:t xml:space="preserve"> na stronach PFTW GG w Warszawie</w:t>
      </w:r>
      <w:r w:rsidR="00F86DEB" w:rsidRPr="005A484B">
        <w:rPr>
          <w:sz w:val="24"/>
          <w:szCs w:val="24"/>
        </w:rPr>
        <w:t xml:space="preserve">  </w:t>
      </w:r>
      <w:hyperlink r:id="rId7" w:history="1">
        <w:r w:rsidR="00F86DEB" w:rsidRPr="005A484B">
          <w:rPr>
            <w:rStyle w:val="Hipercze"/>
            <w:color w:val="auto"/>
            <w:sz w:val="24"/>
            <w:szCs w:val="24"/>
            <w:u w:val="none"/>
          </w:rPr>
          <w:t>www.agroturystyka.pl</w:t>
        </w:r>
      </w:hyperlink>
      <w:r w:rsidR="00687E29"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</w:t>
      </w:r>
      <w:r w:rsidR="00A017E3" w:rsidRPr="005A484B">
        <w:rPr>
          <w:sz w:val="24"/>
          <w:szCs w:val="24"/>
        </w:rPr>
        <w:t>www.pftw.pl</w:t>
      </w:r>
      <w:r w:rsidR="005A484B">
        <w:rPr>
          <w:sz w:val="24"/>
          <w:szCs w:val="24"/>
        </w:rPr>
        <w:t>,</w:t>
      </w:r>
      <w:r w:rsidR="00A017E3" w:rsidRPr="005A484B">
        <w:rPr>
          <w:sz w:val="24"/>
          <w:szCs w:val="24"/>
        </w:rPr>
        <w:t xml:space="preserve"> </w:t>
      </w:r>
      <w:r w:rsidR="00687E29" w:rsidRPr="005A484B">
        <w:rPr>
          <w:sz w:val="24"/>
          <w:szCs w:val="24"/>
        </w:rPr>
        <w:t>w materiałach promocyjnych wydawanych przez Federację,</w:t>
      </w:r>
      <w:r w:rsidR="005A484B">
        <w:rPr>
          <w:sz w:val="24"/>
          <w:szCs w:val="24"/>
        </w:rPr>
        <w:t xml:space="preserve"> </w:t>
      </w:r>
      <w:r w:rsidR="00687E29" w:rsidRPr="005A484B">
        <w:rPr>
          <w:sz w:val="24"/>
          <w:szCs w:val="24"/>
        </w:rPr>
        <w:t>na Targach</w:t>
      </w:r>
      <w:r w:rsidRPr="005A484B">
        <w:rPr>
          <w:sz w:val="24"/>
          <w:szCs w:val="24"/>
        </w:rPr>
        <w:t xml:space="preserve"> i wydawnictwach</w:t>
      </w:r>
      <w:r w:rsidR="00687E29" w:rsidRPr="005A484B">
        <w:rPr>
          <w:sz w:val="24"/>
          <w:szCs w:val="24"/>
        </w:rPr>
        <w:t>.</w:t>
      </w:r>
      <w:r w:rsidR="005A484B">
        <w:rPr>
          <w:sz w:val="24"/>
          <w:szCs w:val="24"/>
        </w:rPr>
        <w:t xml:space="preserve"> </w:t>
      </w:r>
      <w:r w:rsidR="00687E29" w:rsidRPr="005A484B">
        <w:rPr>
          <w:sz w:val="24"/>
          <w:szCs w:val="24"/>
        </w:rPr>
        <w:t>O</w:t>
      </w:r>
      <w:r w:rsidR="002649F0" w:rsidRPr="005A484B">
        <w:rPr>
          <w:sz w:val="24"/>
          <w:szCs w:val="24"/>
        </w:rPr>
        <w:t>d</w:t>
      </w:r>
      <w:r w:rsidR="00687E29" w:rsidRPr="005A484B">
        <w:rPr>
          <w:sz w:val="24"/>
          <w:szCs w:val="24"/>
        </w:rPr>
        <w:t xml:space="preserve"> Stowarzyszenia tablicę agroturystyczną do oznakowania obiektu wraz </w:t>
      </w:r>
      <w:r w:rsidRPr="005A484B">
        <w:rPr>
          <w:sz w:val="24"/>
          <w:szCs w:val="24"/>
        </w:rPr>
        <w:t xml:space="preserve"> z dyplomem i </w:t>
      </w:r>
      <w:r w:rsidR="00687E29" w:rsidRPr="005A484B">
        <w:rPr>
          <w:sz w:val="24"/>
          <w:szCs w:val="24"/>
        </w:rPr>
        <w:t>promocja na str</w:t>
      </w:r>
      <w:r w:rsidR="005A484B">
        <w:rPr>
          <w:sz w:val="24"/>
          <w:szCs w:val="24"/>
        </w:rPr>
        <w:t>.</w:t>
      </w:r>
      <w:r w:rsidR="00687E29" w:rsidRPr="005A484B">
        <w:rPr>
          <w:sz w:val="24"/>
          <w:szCs w:val="24"/>
        </w:rPr>
        <w:t xml:space="preserve"> </w:t>
      </w:r>
      <w:hyperlink r:id="rId8" w:history="1">
        <w:r w:rsidR="00687E29" w:rsidRPr="005A484B">
          <w:rPr>
            <w:rStyle w:val="Hipercze"/>
            <w:color w:val="auto"/>
            <w:sz w:val="24"/>
            <w:szCs w:val="24"/>
            <w:u w:val="none"/>
          </w:rPr>
          <w:t>www.slowiniec.pl</w:t>
        </w:r>
      </w:hyperlink>
      <w:r w:rsidR="00A017E3" w:rsidRPr="005A484B">
        <w:rPr>
          <w:rStyle w:val="Hipercze"/>
          <w:color w:val="auto"/>
          <w:sz w:val="24"/>
          <w:szCs w:val="24"/>
          <w:u w:val="none"/>
        </w:rPr>
        <w:t>,</w:t>
      </w:r>
      <w:r w:rsidR="005A484B">
        <w:rPr>
          <w:rStyle w:val="Hipercze"/>
          <w:color w:val="auto"/>
          <w:sz w:val="24"/>
          <w:szCs w:val="24"/>
          <w:u w:val="none"/>
        </w:rPr>
        <w:t xml:space="preserve"> </w:t>
      </w:r>
      <w:r w:rsidR="00A017E3" w:rsidRPr="005A484B">
        <w:rPr>
          <w:rStyle w:val="Hipercze"/>
          <w:color w:val="auto"/>
          <w:sz w:val="24"/>
          <w:szCs w:val="24"/>
          <w:u w:val="none"/>
        </w:rPr>
        <w:t>www.smoldzino.com.pl</w:t>
      </w:r>
      <w:r w:rsidR="00687E29" w:rsidRPr="005A484B">
        <w:rPr>
          <w:sz w:val="24"/>
          <w:szCs w:val="24"/>
        </w:rPr>
        <w:t xml:space="preserve"> </w:t>
      </w:r>
      <w:r w:rsidR="005A484B">
        <w:rPr>
          <w:sz w:val="24"/>
          <w:szCs w:val="24"/>
        </w:rPr>
        <w:t xml:space="preserve">oraz w wydawnictwach, </w:t>
      </w:r>
      <w:r w:rsidR="00687E29" w:rsidRPr="005A484B">
        <w:rPr>
          <w:sz w:val="24"/>
          <w:szCs w:val="24"/>
        </w:rPr>
        <w:t>na Targach  i w</w:t>
      </w:r>
      <w:r w:rsidR="005A484B">
        <w:rPr>
          <w:sz w:val="24"/>
          <w:szCs w:val="24"/>
        </w:rPr>
        <w:t>szelkich imprezach promocyjnych, p</w:t>
      </w:r>
      <w:r w:rsidR="00687E29" w:rsidRPr="005A484B">
        <w:rPr>
          <w:sz w:val="24"/>
          <w:szCs w:val="24"/>
        </w:rPr>
        <w:t>romocja na str</w:t>
      </w:r>
      <w:r w:rsidR="005A484B">
        <w:rPr>
          <w:sz w:val="24"/>
          <w:szCs w:val="24"/>
        </w:rPr>
        <w:t>.</w:t>
      </w:r>
      <w:r w:rsidR="00687E29" w:rsidRPr="005A484B">
        <w:rPr>
          <w:sz w:val="24"/>
          <w:szCs w:val="24"/>
        </w:rPr>
        <w:t xml:space="preserve"> Urzędu Gminy </w:t>
      </w:r>
      <w:hyperlink r:id="rId9" w:history="1">
        <w:r w:rsidR="00687E29" w:rsidRPr="005A484B">
          <w:rPr>
            <w:rStyle w:val="Hipercze"/>
            <w:color w:val="auto"/>
            <w:sz w:val="24"/>
            <w:szCs w:val="24"/>
            <w:u w:val="none"/>
          </w:rPr>
          <w:t>www.smoldzino.com.pl</w:t>
        </w:r>
      </w:hyperlink>
      <w:r w:rsidR="001334EA" w:rsidRPr="005A484B">
        <w:rPr>
          <w:sz w:val="24"/>
          <w:szCs w:val="24"/>
        </w:rPr>
        <w:t>.</w:t>
      </w:r>
      <w:r w:rsidR="005A484B"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 xml:space="preserve">Właściciele obiektów zgłoszonych do Konkursu </w:t>
      </w:r>
      <w:r w:rsidRPr="005A484B">
        <w:rPr>
          <w:sz w:val="24"/>
          <w:szCs w:val="24"/>
        </w:rPr>
        <w:t>muszą być członkami Stowarzyszenia Rozwoj</w:t>
      </w:r>
      <w:r w:rsidR="005A484B">
        <w:rPr>
          <w:sz w:val="24"/>
          <w:szCs w:val="24"/>
        </w:rPr>
        <w:t>u Turystyki Wiejskiej SLOWINIEC.</w:t>
      </w: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2649F0" w:rsidRPr="005A484B" w:rsidRDefault="002649F0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3.Uregulowania końcowe:</w:t>
      </w:r>
    </w:p>
    <w:p w:rsidR="002649F0" w:rsidRPr="005A484B" w:rsidRDefault="002649F0" w:rsidP="005A484B">
      <w:pPr>
        <w:spacing w:after="0" w:line="24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Wszystkie uregulowania</w:t>
      </w:r>
      <w:r w:rsidR="005A484B">
        <w:rPr>
          <w:sz w:val="24"/>
          <w:szCs w:val="24"/>
        </w:rPr>
        <w:t>,</w:t>
      </w:r>
      <w:r w:rsidRPr="005A484B">
        <w:rPr>
          <w:sz w:val="24"/>
          <w:szCs w:val="24"/>
        </w:rPr>
        <w:t xml:space="preserve">  zmiany doty</w:t>
      </w:r>
      <w:r w:rsidR="005A484B">
        <w:rPr>
          <w:sz w:val="24"/>
          <w:szCs w:val="24"/>
        </w:rPr>
        <w:t>czące pracy komisji konkursowej</w:t>
      </w:r>
      <w:r w:rsidRPr="005A484B">
        <w:rPr>
          <w:sz w:val="24"/>
          <w:szCs w:val="24"/>
        </w:rPr>
        <w:t>,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sposobu wyłaniania laureatów,</w:t>
      </w:r>
      <w:r w:rsidR="005A484B">
        <w:rPr>
          <w:sz w:val="24"/>
          <w:szCs w:val="24"/>
        </w:rPr>
        <w:t xml:space="preserve"> </w:t>
      </w:r>
      <w:r w:rsidR="000E32B1" w:rsidRPr="005A484B">
        <w:rPr>
          <w:sz w:val="24"/>
          <w:szCs w:val="24"/>
        </w:rPr>
        <w:t>wymagają  akceptacji wszystkic</w:t>
      </w:r>
      <w:r w:rsidR="00A017E3" w:rsidRPr="005A484B">
        <w:rPr>
          <w:sz w:val="24"/>
          <w:szCs w:val="24"/>
        </w:rPr>
        <w:t>h członków komisji konkursowej</w:t>
      </w:r>
      <w:r w:rsidR="005A484B">
        <w:rPr>
          <w:sz w:val="24"/>
          <w:szCs w:val="24"/>
        </w:rPr>
        <w:t xml:space="preserve"> </w:t>
      </w:r>
      <w:r w:rsidR="00A017E3" w:rsidRPr="005A484B">
        <w:rPr>
          <w:sz w:val="24"/>
          <w:szCs w:val="24"/>
        </w:rPr>
        <w:t>-</w:t>
      </w:r>
      <w:r w:rsidR="005A484B">
        <w:rPr>
          <w:sz w:val="24"/>
          <w:szCs w:val="24"/>
        </w:rPr>
        <w:t xml:space="preserve"> </w:t>
      </w:r>
      <w:r w:rsidR="00A017E3" w:rsidRPr="005A484B">
        <w:rPr>
          <w:sz w:val="24"/>
          <w:szCs w:val="24"/>
        </w:rPr>
        <w:t>gł</w:t>
      </w:r>
      <w:r w:rsidR="000E32B1" w:rsidRPr="005A484B">
        <w:rPr>
          <w:sz w:val="24"/>
          <w:szCs w:val="24"/>
        </w:rPr>
        <w:t>os decydujący przy równej liczbie punktów w ocenie obiektów ma przewodniczący komisji.</w:t>
      </w:r>
    </w:p>
    <w:p w:rsidR="000E32B1" w:rsidRDefault="000E32B1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Default="005A484B" w:rsidP="005A484B">
      <w:pPr>
        <w:spacing w:after="0" w:line="240" w:lineRule="auto"/>
        <w:jc w:val="both"/>
        <w:rPr>
          <w:sz w:val="24"/>
          <w:szCs w:val="24"/>
        </w:rPr>
      </w:pPr>
    </w:p>
    <w:p w:rsidR="005A484B" w:rsidRPr="005A484B" w:rsidRDefault="005A484B" w:rsidP="005A484B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5A484B" w:rsidRDefault="005A484B" w:rsidP="005A484B">
      <w:pPr>
        <w:spacing w:after="0" w:line="240" w:lineRule="auto"/>
        <w:jc w:val="both"/>
        <w:rPr>
          <w:b/>
          <w:sz w:val="24"/>
          <w:szCs w:val="24"/>
        </w:rPr>
      </w:pPr>
    </w:p>
    <w:p w:rsidR="000E32B1" w:rsidRPr="005A484B" w:rsidRDefault="000E32B1" w:rsidP="005A484B">
      <w:pPr>
        <w:spacing w:after="0" w:line="240" w:lineRule="auto"/>
        <w:jc w:val="center"/>
        <w:rPr>
          <w:b/>
          <w:sz w:val="24"/>
          <w:szCs w:val="24"/>
        </w:rPr>
      </w:pPr>
      <w:r w:rsidRPr="005A484B">
        <w:rPr>
          <w:b/>
          <w:sz w:val="24"/>
          <w:szCs w:val="24"/>
        </w:rPr>
        <w:t>ARKUSZ   ZGŁOSZEŃ OSÓB</w:t>
      </w:r>
      <w:r w:rsidR="003970CB">
        <w:rPr>
          <w:b/>
          <w:sz w:val="24"/>
          <w:szCs w:val="24"/>
        </w:rPr>
        <w:t xml:space="preserve"> </w:t>
      </w:r>
      <w:r w:rsidRPr="005A484B">
        <w:rPr>
          <w:b/>
          <w:sz w:val="24"/>
          <w:szCs w:val="24"/>
        </w:rPr>
        <w:t>/PRZEDSTAWICIELI ORGANIZATORÓW,SPONSORÓW,PATRONÓW WSPIERAJĄCYCH/</w:t>
      </w:r>
      <w:r w:rsidR="003970CB">
        <w:rPr>
          <w:b/>
          <w:sz w:val="24"/>
          <w:szCs w:val="24"/>
        </w:rPr>
        <w:t xml:space="preserve"> </w:t>
      </w:r>
      <w:r w:rsidR="008B7445" w:rsidRPr="005A484B">
        <w:rPr>
          <w:b/>
          <w:sz w:val="24"/>
          <w:szCs w:val="24"/>
        </w:rPr>
        <w:t>DO KOMISJI KONKURSOWEJ</w:t>
      </w:r>
      <w:r w:rsidR="003970CB">
        <w:rPr>
          <w:b/>
          <w:sz w:val="24"/>
          <w:szCs w:val="24"/>
        </w:rPr>
        <w:t xml:space="preserve"> </w:t>
      </w:r>
      <w:r w:rsidR="008B7445" w:rsidRPr="005A484B">
        <w:rPr>
          <w:b/>
          <w:sz w:val="24"/>
          <w:szCs w:val="24"/>
        </w:rPr>
        <w:t>-</w:t>
      </w:r>
      <w:r w:rsidR="003970CB">
        <w:rPr>
          <w:b/>
          <w:sz w:val="24"/>
          <w:szCs w:val="24"/>
        </w:rPr>
        <w:t xml:space="preserve"> </w:t>
      </w:r>
      <w:r w:rsidR="008B7445" w:rsidRPr="005A484B">
        <w:rPr>
          <w:b/>
          <w:sz w:val="24"/>
          <w:szCs w:val="24"/>
        </w:rPr>
        <w:t>KONKURSU NA NAJLEPSZY OBIEKT TURYSTYKI WIEJSKIEJ W GMINIE SMOŁDZINO</w:t>
      </w:r>
    </w:p>
    <w:p w:rsidR="000E32B1" w:rsidRPr="005A484B" w:rsidRDefault="000E32B1" w:rsidP="005A484B">
      <w:pPr>
        <w:spacing w:after="0" w:line="240" w:lineRule="auto"/>
        <w:jc w:val="center"/>
        <w:rPr>
          <w:b/>
          <w:sz w:val="24"/>
          <w:szCs w:val="24"/>
        </w:rPr>
      </w:pPr>
    </w:p>
    <w:p w:rsidR="000E32B1" w:rsidRPr="005A484B" w:rsidRDefault="000E32B1" w:rsidP="005A484B">
      <w:pPr>
        <w:spacing w:after="0" w:line="240" w:lineRule="auto"/>
        <w:jc w:val="both"/>
        <w:rPr>
          <w:sz w:val="24"/>
          <w:szCs w:val="24"/>
        </w:rPr>
      </w:pP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Zgłaszam Panią/Pana/………………………………………………………………………</w:t>
      </w: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Adres……………………………………………………………………………………………….</w:t>
      </w: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>Kontakt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/</w:t>
      </w:r>
      <w:proofErr w:type="spellStart"/>
      <w:r w:rsidRPr="005A484B">
        <w:rPr>
          <w:sz w:val="24"/>
          <w:szCs w:val="24"/>
        </w:rPr>
        <w:t>tel-email</w:t>
      </w:r>
      <w:proofErr w:type="spellEnd"/>
      <w:r w:rsidRPr="005A484B">
        <w:rPr>
          <w:sz w:val="24"/>
          <w:szCs w:val="24"/>
        </w:rPr>
        <w:t>/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>………………………………………………………………………….</w:t>
      </w:r>
    </w:p>
    <w:p w:rsidR="005A484B" w:rsidRDefault="005A484B" w:rsidP="003970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E32B1" w:rsidRPr="005A484B">
        <w:rPr>
          <w:sz w:val="24"/>
          <w:szCs w:val="24"/>
        </w:rPr>
        <w:t>o K</w:t>
      </w:r>
      <w:r w:rsidR="00AA438E" w:rsidRPr="005A484B">
        <w:rPr>
          <w:sz w:val="24"/>
          <w:szCs w:val="24"/>
        </w:rPr>
        <w:t>omisji Konkursowej Konkursu na Najlepszy Obiekt  Turystyki Wiejskiej w G</w:t>
      </w:r>
      <w:r w:rsidR="000E32B1" w:rsidRPr="005A484B">
        <w:rPr>
          <w:sz w:val="24"/>
          <w:szCs w:val="24"/>
        </w:rPr>
        <w:t xml:space="preserve">minie </w:t>
      </w:r>
      <w:r w:rsidR="00AA438E" w:rsidRPr="005A484B">
        <w:rPr>
          <w:sz w:val="24"/>
          <w:szCs w:val="24"/>
        </w:rPr>
        <w:t>Smołdzino</w:t>
      </w:r>
      <w:r>
        <w:rPr>
          <w:sz w:val="24"/>
          <w:szCs w:val="24"/>
        </w:rPr>
        <w:t>,</w:t>
      </w:r>
      <w:r w:rsidR="00AA438E" w:rsidRPr="005A484B">
        <w:rPr>
          <w:sz w:val="24"/>
          <w:szCs w:val="24"/>
        </w:rPr>
        <w:t xml:space="preserve">  organizowanym przez Stowarzyszenie</w:t>
      </w:r>
      <w:r>
        <w:rPr>
          <w:sz w:val="24"/>
          <w:szCs w:val="24"/>
        </w:rPr>
        <w:t xml:space="preserve"> Rozwoju Turystyki Wiejskiej Słowiniec</w:t>
      </w:r>
      <w:r w:rsidR="00AA438E" w:rsidRPr="005A484B">
        <w:rPr>
          <w:sz w:val="24"/>
          <w:szCs w:val="24"/>
        </w:rPr>
        <w:t xml:space="preserve"> i </w:t>
      </w:r>
      <w:r w:rsidR="001334EA" w:rsidRPr="005A484B">
        <w:rPr>
          <w:sz w:val="24"/>
          <w:szCs w:val="24"/>
        </w:rPr>
        <w:t>Gminny Ośrodek Pomocy</w:t>
      </w:r>
      <w:r>
        <w:rPr>
          <w:sz w:val="24"/>
          <w:szCs w:val="24"/>
        </w:rPr>
        <w:t xml:space="preserve"> Społecznej w Smołdzinie z siedzibą w Gardnie Wielkiej </w:t>
      </w:r>
      <w:r w:rsidR="001334EA" w:rsidRPr="005A484B">
        <w:rPr>
          <w:sz w:val="24"/>
          <w:szCs w:val="24"/>
        </w:rPr>
        <w:t>od dnia 1.07.2016</w:t>
      </w:r>
      <w:r w:rsidR="00E13DB2" w:rsidRPr="005A484B">
        <w:rPr>
          <w:sz w:val="24"/>
          <w:szCs w:val="24"/>
        </w:rPr>
        <w:t>r do</w:t>
      </w:r>
      <w:r>
        <w:rPr>
          <w:sz w:val="24"/>
          <w:szCs w:val="24"/>
        </w:rPr>
        <w:t xml:space="preserve"> </w:t>
      </w:r>
      <w:r w:rsidR="001334EA" w:rsidRPr="005A484B">
        <w:rPr>
          <w:sz w:val="24"/>
          <w:szCs w:val="24"/>
        </w:rPr>
        <w:t>31.10.2016</w:t>
      </w:r>
      <w:r w:rsidR="000E32B1" w:rsidRPr="005A484B">
        <w:rPr>
          <w:sz w:val="24"/>
          <w:szCs w:val="24"/>
        </w:rPr>
        <w:t>.</w:t>
      </w: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 xml:space="preserve">Wyrażam zgodę na  udostępnienie moich danych zgodnie z Ustawą o Ochronie  Danych Osobowych </w:t>
      </w:r>
      <w:r w:rsidR="005A484B" w:rsidRPr="005A484B">
        <w:rPr>
          <w:sz w:val="24"/>
          <w:szCs w:val="24"/>
        </w:rPr>
        <w:t xml:space="preserve">i wizerunku </w:t>
      </w:r>
      <w:r w:rsidRPr="005A484B">
        <w:rPr>
          <w:sz w:val="24"/>
          <w:szCs w:val="24"/>
        </w:rPr>
        <w:t>w celach promocyjnych Konkursu.</w:t>
      </w: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</w:p>
    <w:p w:rsidR="000E32B1" w:rsidRDefault="000E32B1" w:rsidP="003970CB">
      <w:pPr>
        <w:spacing w:after="0" w:line="360" w:lineRule="auto"/>
        <w:jc w:val="both"/>
        <w:rPr>
          <w:sz w:val="24"/>
          <w:szCs w:val="24"/>
        </w:rPr>
      </w:pPr>
    </w:p>
    <w:p w:rsidR="005A484B" w:rsidRDefault="005A484B" w:rsidP="003970CB">
      <w:pPr>
        <w:spacing w:after="0" w:line="360" w:lineRule="auto"/>
        <w:jc w:val="both"/>
        <w:rPr>
          <w:sz w:val="24"/>
          <w:szCs w:val="24"/>
        </w:rPr>
      </w:pPr>
    </w:p>
    <w:p w:rsidR="005A484B" w:rsidRPr="005A484B" w:rsidRDefault="005A484B" w:rsidP="003970CB">
      <w:pPr>
        <w:spacing w:after="0" w:line="360" w:lineRule="auto"/>
        <w:jc w:val="both"/>
        <w:rPr>
          <w:sz w:val="24"/>
          <w:szCs w:val="24"/>
        </w:rPr>
      </w:pP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 xml:space="preserve">  Miejscowość,</w:t>
      </w:r>
      <w:r w:rsidR="005A484B">
        <w:rPr>
          <w:sz w:val="24"/>
          <w:szCs w:val="24"/>
        </w:rPr>
        <w:t xml:space="preserve"> </w:t>
      </w:r>
      <w:r w:rsidRPr="005A484B">
        <w:rPr>
          <w:sz w:val="24"/>
          <w:szCs w:val="24"/>
        </w:rPr>
        <w:t xml:space="preserve">dnia                                                                   </w:t>
      </w:r>
      <w:r w:rsidR="008B7445" w:rsidRPr="005A484B">
        <w:rPr>
          <w:sz w:val="24"/>
          <w:szCs w:val="24"/>
        </w:rPr>
        <w:t>Wyrażam zgodę</w:t>
      </w: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</w:p>
    <w:p w:rsidR="000E32B1" w:rsidRPr="005A484B" w:rsidRDefault="000E32B1" w:rsidP="003970CB">
      <w:pPr>
        <w:spacing w:after="0" w:line="360" w:lineRule="auto"/>
        <w:jc w:val="both"/>
        <w:rPr>
          <w:sz w:val="24"/>
          <w:szCs w:val="24"/>
        </w:rPr>
      </w:pPr>
      <w:r w:rsidRPr="005A484B">
        <w:rPr>
          <w:sz w:val="24"/>
          <w:szCs w:val="24"/>
        </w:rPr>
        <w:t xml:space="preserve">   </w:t>
      </w:r>
      <w:r w:rsidR="008B7445" w:rsidRPr="005A484B">
        <w:rPr>
          <w:sz w:val="24"/>
          <w:szCs w:val="24"/>
        </w:rPr>
        <w:t>……………………………</w:t>
      </w:r>
      <w:r w:rsidRPr="005A484B">
        <w:rPr>
          <w:sz w:val="24"/>
          <w:szCs w:val="24"/>
        </w:rPr>
        <w:t xml:space="preserve">                                                          </w:t>
      </w:r>
      <w:r w:rsidR="008B7445" w:rsidRPr="005A484B">
        <w:rPr>
          <w:sz w:val="24"/>
          <w:szCs w:val="24"/>
        </w:rPr>
        <w:t>.....................................</w:t>
      </w:r>
    </w:p>
    <w:sectPr w:rsidR="000E32B1" w:rsidRPr="005A484B" w:rsidSect="003970CB">
      <w:headerReference w:type="default" r:id="rId10"/>
      <w:footerReference w:type="default" r:id="rId11"/>
      <w:pgSz w:w="11906" w:h="16838"/>
      <w:pgMar w:top="1839" w:right="1417" w:bottom="1843" w:left="1417" w:header="284" w:footer="665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6B" w:rsidRDefault="007F736B" w:rsidP="005A484B">
      <w:pPr>
        <w:spacing w:after="0" w:line="240" w:lineRule="auto"/>
      </w:pPr>
      <w:r>
        <w:separator/>
      </w:r>
    </w:p>
  </w:endnote>
  <w:endnote w:type="continuationSeparator" w:id="0">
    <w:p w:rsidR="007F736B" w:rsidRDefault="007F736B" w:rsidP="005A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CB" w:rsidRPr="003970CB" w:rsidRDefault="003970CB" w:rsidP="003970CB">
    <w:pPr>
      <w:tabs>
        <w:tab w:val="center" w:pos="4536"/>
        <w:tab w:val="right" w:pos="9072"/>
      </w:tabs>
      <w:jc w:val="center"/>
      <w:rPr>
        <w:rFonts w:ascii="Arial Narrow" w:hAnsi="Arial Narrow" w:cs="Arial"/>
        <w:i/>
        <w:sz w:val="20"/>
      </w:rPr>
    </w:pPr>
    <w:r w:rsidRPr="00E328B7">
      <w:rPr>
        <w:rFonts w:ascii="Arial Narrow" w:hAnsi="Arial Narrow" w:cs="Arial"/>
        <w:noProof/>
        <w:sz w:val="20"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-217170</wp:posOffset>
          </wp:positionV>
          <wp:extent cx="1297305" cy="748030"/>
          <wp:effectExtent l="0" t="0" r="0" b="0"/>
          <wp:wrapNone/>
          <wp:docPr id="6" name="Obraz 6" descr="C:\Users\kierownik\Downloads\słowini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ierownik\Downloads\słowini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28B7">
      <w:rPr>
        <w:rFonts w:ascii="Arial Narrow" w:hAnsi="Arial Narrow" w:cs="Arial"/>
        <w:noProof/>
        <w:sz w:val="20"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5582920</wp:posOffset>
          </wp:positionH>
          <wp:positionV relativeFrom="paragraph">
            <wp:posOffset>-58420</wp:posOffset>
          </wp:positionV>
          <wp:extent cx="819150" cy="507365"/>
          <wp:effectExtent l="0" t="0" r="0" b="6985"/>
          <wp:wrapTight wrapText="bothSides">
            <wp:wrapPolygon edited="0">
              <wp:start x="0" y="0"/>
              <wp:lineTo x="0" y="21086"/>
              <wp:lineTo x="21098" y="21086"/>
              <wp:lineTo x="21098" y="0"/>
              <wp:lineTo x="0" y="0"/>
            </wp:wrapPolygon>
          </wp:wrapTight>
          <wp:docPr id="4" name="Obraz 4" descr="logo nowe-page-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we-page-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28B7">
      <w:rPr>
        <w:rFonts w:ascii="Arial Narrow" w:hAnsi="Arial Narrow" w:cs="Arial"/>
        <w:sz w:val="20"/>
      </w:rPr>
      <w:t xml:space="preserve">Projekt </w:t>
    </w:r>
    <w:r w:rsidRPr="00E328B7">
      <w:rPr>
        <w:rFonts w:ascii="Arial Narrow" w:hAnsi="Arial Narrow" w:cs="Arial"/>
        <w:b/>
        <w:sz w:val="20"/>
      </w:rPr>
      <w:t>„Mądrze, zdrowo, przygodowo”</w:t>
    </w:r>
    <w:r w:rsidRPr="00E328B7">
      <w:rPr>
        <w:rFonts w:ascii="Arial Narrow" w:hAnsi="Arial Narrow" w:cs="Arial"/>
        <w:sz w:val="20"/>
      </w:rPr>
      <w:t xml:space="preserve"> </w:t>
    </w:r>
    <w:r w:rsidRPr="00E328B7">
      <w:rPr>
        <w:rFonts w:ascii="Arial Narrow" w:hAnsi="Arial Narrow" w:cs="Arial"/>
        <w:sz w:val="20"/>
      </w:rPr>
      <w:br/>
      <w:t>dofinansowany ze środków Programu Fundusz Inicjatyw Obywatelskich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6B" w:rsidRDefault="007F736B" w:rsidP="005A484B">
      <w:pPr>
        <w:spacing w:after="0" w:line="240" w:lineRule="auto"/>
      </w:pPr>
      <w:r>
        <w:separator/>
      </w:r>
    </w:p>
  </w:footnote>
  <w:footnote w:type="continuationSeparator" w:id="0">
    <w:p w:rsidR="007F736B" w:rsidRDefault="007F736B" w:rsidP="005A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4B" w:rsidRDefault="005A484B" w:rsidP="005A48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2081530</wp:posOffset>
          </wp:positionH>
          <wp:positionV relativeFrom="paragraph">
            <wp:posOffset>191135</wp:posOffset>
          </wp:positionV>
          <wp:extent cx="1257300" cy="783590"/>
          <wp:effectExtent l="0" t="0" r="0" b="0"/>
          <wp:wrapTight wrapText="bothSides">
            <wp:wrapPolygon edited="0">
              <wp:start x="0" y="0"/>
              <wp:lineTo x="0" y="21005"/>
              <wp:lineTo x="21273" y="21005"/>
              <wp:lineTo x="2127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logo_FIO_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766E2"/>
    <w:rsid w:val="000C7A7C"/>
    <w:rsid w:val="000D66B4"/>
    <w:rsid w:val="000E32B1"/>
    <w:rsid w:val="001334EA"/>
    <w:rsid w:val="002649F0"/>
    <w:rsid w:val="002D6A5E"/>
    <w:rsid w:val="003970CB"/>
    <w:rsid w:val="00491743"/>
    <w:rsid w:val="005763DC"/>
    <w:rsid w:val="005A484B"/>
    <w:rsid w:val="00687E29"/>
    <w:rsid w:val="007C7081"/>
    <w:rsid w:val="007F736B"/>
    <w:rsid w:val="00845AFF"/>
    <w:rsid w:val="008B7445"/>
    <w:rsid w:val="008D3976"/>
    <w:rsid w:val="00A017E3"/>
    <w:rsid w:val="00AA438E"/>
    <w:rsid w:val="00BF5625"/>
    <w:rsid w:val="00CF061A"/>
    <w:rsid w:val="00DA5BFE"/>
    <w:rsid w:val="00E13DB2"/>
    <w:rsid w:val="00E766E2"/>
    <w:rsid w:val="00EA4C13"/>
    <w:rsid w:val="00EE3336"/>
    <w:rsid w:val="00F2720D"/>
    <w:rsid w:val="00F8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BF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84B"/>
  </w:style>
  <w:style w:type="paragraph" w:styleId="Stopka">
    <w:name w:val="footer"/>
    <w:basedOn w:val="Normalny"/>
    <w:link w:val="StopkaZnak"/>
    <w:uiPriority w:val="99"/>
    <w:unhideWhenUsed/>
    <w:rsid w:val="005A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84B"/>
  </w:style>
  <w:style w:type="paragraph" w:styleId="Tekstdymka">
    <w:name w:val="Balloon Text"/>
    <w:basedOn w:val="Normalny"/>
    <w:link w:val="TekstdymkaZnak"/>
    <w:uiPriority w:val="99"/>
    <w:semiHidden/>
    <w:unhideWhenUsed/>
    <w:rsid w:val="005A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BF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84B"/>
  </w:style>
  <w:style w:type="paragraph" w:styleId="Stopka">
    <w:name w:val="footer"/>
    <w:basedOn w:val="Normalny"/>
    <w:link w:val="StopkaZnak"/>
    <w:uiPriority w:val="99"/>
    <w:unhideWhenUsed/>
    <w:rsid w:val="005A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84B"/>
  </w:style>
  <w:style w:type="paragraph" w:styleId="Tekstdymka">
    <w:name w:val="Balloon Text"/>
    <w:basedOn w:val="Normalny"/>
    <w:link w:val="TekstdymkaZnak"/>
    <w:uiPriority w:val="99"/>
    <w:semiHidden/>
    <w:unhideWhenUsed/>
    <w:rsid w:val="005A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winiec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groturystyk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nino@op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moldzino.com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Adam</cp:lastModifiedBy>
  <cp:revision>2</cp:revision>
  <dcterms:created xsi:type="dcterms:W3CDTF">2016-06-24T05:08:00Z</dcterms:created>
  <dcterms:modified xsi:type="dcterms:W3CDTF">2016-06-24T05:08:00Z</dcterms:modified>
</cp:coreProperties>
</file>